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1.    STARTING TIME:  4:30 p.m.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tabs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Play will be continuous.</w:t>
      </w:r>
    </w:p>
    <w:p w:rsidR="00000000" w:rsidDel="00000000" w:rsidP="00000000" w:rsidRDefault="00000000" w:rsidRPr="00000000" w14:paraId="00000004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2.    FORMAT: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Each team will play best 2-of-3 games in each round.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</w:t>
      </w:r>
    </w:p>
    <w:p w:rsidR="00000000" w:rsidDel="00000000" w:rsidP="00000000" w:rsidRDefault="00000000" w:rsidRPr="00000000" w14:paraId="00000006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Games 1-2 will be rally scoring to 21 points.  Game three (if necessary) will be played to 15.  </w:t>
      </w:r>
    </w:p>
    <w:p w:rsidR="00000000" w:rsidDel="00000000" w:rsidP="00000000" w:rsidRDefault="00000000" w:rsidRPr="00000000" w14:paraId="00000007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3.    WARM-UP: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ab/>
        <w:t xml:space="preserve">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There will be a 5-6-6 minute warm-up prior to each match of the first round.</w:t>
      </w:r>
    </w:p>
    <w:p w:rsidR="00000000" w:rsidDel="00000000" w:rsidP="00000000" w:rsidRDefault="00000000" w:rsidRPr="00000000" w14:paraId="0000000A">
      <w:pPr>
        <w:tabs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810" w:hanging="81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A 2 minute warm-up period will be used for each following contest.</w:t>
      </w:r>
    </w:p>
    <w:p w:rsidR="00000000" w:rsidDel="00000000" w:rsidP="00000000" w:rsidRDefault="00000000" w:rsidRPr="00000000" w14:paraId="0000000B">
      <w:pPr>
        <w:tabs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0C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4.    LINE JUDGES: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36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Perry High School Staff &amp; Adult Volunteers</w:t>
      </w:r>
    </w:p>
    <w:p w:rsidR="00000000" w:rsidDel="00000000" w:rsidP="00000000" w:rsidRDefault="00000000" w:rsidRPr="00000000" w14:paraId="0000000E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5.    AWARDS: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Medals for each team member in the championship.</w:t>
      </w:r>
    </w:p>
    <w:p w:rsidR="00000000" w:rsidDel="00000000" w:rsidP="00000000" w:rsidRDefault="00000000" w:rsidRPr="00000000" w14:paraId="00000011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Tie Breaker Criteria: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Match Record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Head-to-Head Record</w:t>
        <w:tab/>
        <w:tab/>
        <w:tab/>
        <w:t xml:space="preserve"> </w:t>
        <w:tab/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Sets Won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Fewest Points Allowed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Offensive Points Scored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ind w:left="108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Coin Toss</w:t>
      </w:r>
    </w:p>
    <w:p w:rsidR="00000000" w:rsidDel="00000000" w:rsidP="00000000" w:rsidRDefault="00000000" w:rsidRPr="00000000" w14:paraId="00000018">
      <w:pPr>
        <w:tabs>
          <w:tab w:val="left" w:pos="720"/>
          <w:tab w:val="center" w:pos="2700"/>
          <w:tab w:val="center" w:pos="2880"/>
          <w:tab w:val="center" w:pos="3150"/>
          <w:tab w:val="center" w:pos="360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6.    ROSTER: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Please forward to the Perry Athletic Department by September 5th.  </w:t>
      </w:r>
    </w:p>
    <w:p w:rsidR="00000000" w:rsidDel="00000000" w:rsidP="00000000" w:rsidRDefault="00000000" w:rsidRPr="00000000" w14:paraId="0000001A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7.    HOSPITALITY: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 hospitality room for coaches, officials, and workers will be located in the High School Teacher’s      </w:t>
      </w:r>
    </w:p>
    <w:p w:rsidR="00000000" w:rsidDel="00000000" w:rsidP="00000000" w:rsidRDefault="00000000" w:rsidRPr="00000000" w14:paraId="0000001C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Lounge.</w:t>
      </w:r>
    </w:p>
    <w:p w:rsidR="00000000" w:rsidDel="00000000" w:rsidP="00000000" w:rsidRDefault="00000000" w:rsidRPr="00000000" w14:paraId="0000001D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8.    BUS: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Please park buses behind the school.  Turn east on Warford &amp; follow the driveway to the back of the school.</w:t>
      </w:r>
    </w:p>
    <w:p w:rsidR="00000000" w:rsidDel="00000000" w:rsidP="00000000" w:rsidRDefault="00000000" w:rsidRPr="00000000" w14:paraId="0000001F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720"/>
          <w:tab w:val="left" w:pos="504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9.   ENTRY FEE: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$125.00 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pos="6390"/>
        </w:tabs>
        <w:ind w:left="840" w:right="-900" w:hanging="84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Please forward to the PCSD Business Office:  1102 Willis Ave. Suite 200, Perry, IA 50220</w:t>
      </w:r>
    </w:p>
    <w:p w:rsidR="00000000" w:rsidDel="00000000" w:rsidP="00000000" w:rsidRDefault="00000000" w:rsidRPr="00000000" w14:paraId="00000022">
      <w:pPr>
        <w:pStyle w:val="Heading4"/>
        <w:tabs>
          <w:tab w:val="left" w:pos="720"/>
          <w:tab w:val="left" w:pos="5040"/>
          <w:tab w:val="center" w:pos="5760"/>
          <w:tab w:val="center" w:pos="6120"/>
          <w:tab w:val="center" w:pos="6570"/>
          <w:tab w:val="center" w:pos="1890"/>
        </w:tabs>
        <w:rPr>
          <w:rFonts w:ascii="Bad Script" w:cs="Bad Script" w:eastAsia="Bad Script" w:hAnsi="Bad Scrip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4"/>
        <w:tabs>
          <w:tab w:val="left" w:pos="720"/>
          <w:tab w:val="left" w:pos="5040"/>
          <w:tab w:val="center" w:pos="5760"/>
          <w:tab w:val="center" w:pos="6120"/>
          <w:tab w:val="center" w:pos="6570"/>
          <w:tab w:val="center" w:pos="1890"/>
        </w:tabs>
        <w:rPr>
          <w:rFonts w:ascii="Bad Script" w:cs="Bad Script" w:eastAsia="Bad Script" w:hAnsi="Bad Script"/>
          <w:b w:val="0"/>
          <w:sz w:val="32"/>
          <w:szCs w:val="32"/>
        </w:rPr>
      </w:pPr>
      <w:r w:rsidDel="00000000" w:rsidR="00000000" w:rsidRPr="00000000">
        <w:rPr>
          <w:rFonts w:ascii="Bad Script" w:cs="Bad Script" w:eastAsia="Bad Script" w:hAnsi="Bad Script"/>
          <w:b w:val="0"/>
          <w:i w:val="1"/>
          <w:sz w:val="32"/>
          <w:szCs w:val="32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720"/>
          <w:tab w:val="left" w:pos="1890"/>
          <w:tab w:val="center" w:pos="5760"/>
          <w:tab w:val="center" w:pos="6120"/>
          <w:tab w:val="center" w:pos="6570"/>
        </w:tabs>
        <w:ind w:left="-900" w:firstLine="90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sectPr>
      <w:pgSz w:h="15840" w:w="12240" w:orient="portrait"/>
      <w:pgMar w:bottom="720" w:top="864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Bad Script">
    <w:embedRegular w:fontKey="{00000000-0000-0000-0000-000000000000}" r:id="rId1" w:subsetted="0"/>
  </w:font>
  <w:font w:name="Artis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center" w:pos="3780"/>
        <w:tab w:val="left" w:pos="4140"/>
      </w:tabs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ind w:left="1440" w:firstLine="720"/>
    </w:pPr>
    <w:rPr>
      <w:b w:val="1"/>
    </w:rPr>
  </w:style>
  <w:style w:type="paragraph" w:styleId="Heading3">
    <w:name w:val="heading 3"/>
    <w:basedOn w:val="Normal"/>
    <w:next w:val="Normal"/>
    <w:pPr>
      <w:keepNext w:val="1"/>
      <w:tabs>
        <w:tab w:val="center" w:pos="3780"/>
        <w:tab w:val="left" w:pos="4140"/>
      </w:tabs>
    </w:pPr>
    <w:rPr>
      <w:b w:val="1"/>
    </w:rPr>
  </w:style>
  <w:style w:type="paragraph" w:styleId="Heading4">
    <w:name w:val="heading 4"/>
    <w:basedOn w:val="Normal"/>
    <w:next w:val="Normal"/>
    <w:pPr>
      <w:keepNext w:val="1"/>
      <w:tabs>
        <w:tab w:val="left" w:pos="720"/>
        <w:tab w:val="left" w:pos="5040"/>
        <w:tab w:val="center" w:pos="5760"/>
        <w:tab w:val="center" w:pos="6120"/>
        <w:tab w:val="center" w:pos="6570"/>
      </w:tabs>
      <w:ind w:left="-900" w:firstLine="900"/>
    </w:pPr>
    <w:rPr>
      <w:rFonts w:ascii="Artisan" w:cs="Artisan" w:eastAsia="Artisan" w:hAnsi="Artisan"/>
      <w:b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shd w:fill="333333" w:val="clear"/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center" w:pos="3780"/>
        <w:tab w:val="left" w:pos="4140"/>
      </w:tabs>
      <w:outlineLvl w:val="0"/>
    </w:pPr>
    <w:rPr>
      <w:b w:val="1"/>
      <w:i w:val="1"/>
    </w:rPr>
  </w:style>
  <w:style w:type="paragraph" w:styleId="Heading2">
    <w:name w:val="heading 2"/>
    <w:basedOn w:val="Normal"/>
    <w:next w:val="Normal"/>
    <w:pPr>
      <w:keepNext w:val="1"/>
      <w:ind w:left="1440" w:firstLine="720"/>
      <w:outlineLvl w:val="1"/>
    </w:pPr>
    <w:rPr>
      <w:b w:val="1"/>
    </w:rPr>
  </w:style>
  <w:style w:type="paragraph" w:styleId="Heading3">
    <w:name w:val="heading 3"/>
    <w:basedOn w:val="Normal"/>
    <w:next w:val="Normal"/>
    <w:pPr>
      <w:keepNext w:val="1"/>
      <w:tabs>
        <w:tab w:val="center" w:pos="3780"/>
        <w:tab w:val="left" w:pos="4140"/>
      </w:tabs>
      <w:outlineLvl w:val="2"/>
    </w:pPr>
    <w:rPr>
      <w:b w:val="1"/>
    </w:rPr>
  </w:style>
  <w:style w:type="paragraph" w:styleId="Heading4">
    <w:name w:val="heading 4"/>
    <w:basedOn w:val="Normal"/>
    <w:next w:val="Normal"/>
    <w:pPr>
      <w:keepNext w:val="1"/>
      <w:tabs>
        <w:tab w:val="left" w:pos="720"/>
        <w:tab w:val="left" w:pos="5040"/>
        <w:tab w:val="center" w:pos="5760"/>
        <w:tab w:val="center" w:pos="6120"/>
        <w:tab w:val="center" w:pos="6570"/>
      </w:tabs>
      <w:ind w:left="-900" w:firstLine="900"/>
      <w:outlineLvl w:val="3"/>
    </w:pPr>
    <w:rPr>
      <w:rFonts w:ascii="Artisan" w:cs="Artisan" w:eastAsia="Artisan" w:hAnsi="Artisan"/>
      <w:b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shd w:color="auto" w:fill="333333" w:val="clear"/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5C3A8B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5C3A8B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d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pnDPG7BIqAN7BlSUy7LF97viDA==">AMUW2mWvspvRcWwvlic6KseESnzaOB/4WCPZnxLmKzCw8kl9ziwzIpqDGc+kNS74V1tpxjqR8SizLKA6qsGa0AfvulBXUBMeOGyveEgztTM7Mb91p2tdJ7Q=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2020-02-27T20:56:00Z</dcterms:created>
  <dc:creator>Lipovac, Tom</dc:creator>
</cp:coreProperties>
</file>